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F75" w:rsidRPr="00C67ADC" w:rsidRDefault="00E24F75" w:rsidP="00C67ADC">
      <w:pPr>
        <w:spacing w:before="100" w:beforeAutospacing="1" w:after="100" w:afterAutospacing="1" w:line="240" w:lineRule="auto"/>
        <w:outlineLvl w:val="1"/>
        <w:rPr>
          <w:rFonts w:ascii="Roboto" w:eastAsia="Times New Roman" w:hAnsi="Roboto" w:cs="Times New Roman"/>
          <w:b/>
          <w:bCs/>
          <w:sz w:val="24"/>
          <w:szCs w:val="36"/>
          <w:lang w:eastAsia="es-ES"/>
        </w:rPr>
      </w:pPr>
      <w:r w:rsidRPr="00C67ADC">
        <w:rPr>
          <w:rFonts w:ascii="Roboto" w:eastAsia="Times New Roman" w:hAnsi="Roboto" w:cs="Times New Roman"/>
          <w:b/>
          <w:bCs/>
          <w:sz w:val="24"/>
          <w:szCs w:val="36"/>
          <w:lang w:eastAsia="es-ES"/>
        </w:rPr>
        <w:t>TAULES SALARIALS 2026: CENTRES D’EDUCACIÓ ESPECIAL DE CATALUNYA</w:t>
      </w:r>
    </w:p>
    <w:p w:rsidR="00E24F75" w:rsidRPr="00C67ADC" w:rsidRDefault="00E24F75" w:rsidP="00C67ADC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18"/>
          <w:szCs w:val="24"/>
          <w:lang w:eastAsia="es-ES"/>
        </w:rPr>
      </w:pPr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Des de la </w:t>
      </w:r>
      <w:r w:rsidRPr="00C67ADC">
        <w:rPr>
          <w:rFonts w:ascii="Roboto" w:eastAsia="Times New Roman" w:hAnsi="Roboto" w:cs="Times New Roman"/>
          <w:b/>
          <w:bCs/>
          <w:sz w:val="18"/>
          <w:szCs w:val="24"/>
          <w:lang w:eastAsia="es-ES"/>
        </w:rPr>
        <w:t xml:space="preserve">UGT </w:t>
      </w:r>
      <w:proofErr w:type="spellStart"/>
      <w:r w:rsidRPr="00C67ADC">
        <w:rPr>
          <w:rFonts w:ascii="Roboto" w:eastAsia="Times New Roman" w:hAnsi="Roboto" w:cs="Times New Roman"/>
          <w:b/>
          <w:bCs/>
          <w:sz w:val="18"/>
          <w:szCs w:val="24"/>
          <w:lang w:eastAsia="es-ES"/>
        </w:rPr>
        <w:t>Ensenyament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,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us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fem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arribar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l’actualització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de les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taules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salarials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per a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l'any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r w:rsidRPr="00C67ADC">
        <w:rPr>
          <w:rFonts w:ascii="Roboto" w:eastAsia="Times New Roman" w:hAnsi="Roboto" w:cs="Times New Roman"/>
          <w:b/>
          <w:bCs/>
          <w:sz w:val="18"/>
          <w:szCs w:val="24"/>
          <w:lang w:eastAsia="es-ES"/>
        </w:rPr>
        <w:t>2026</w:t>
      </w:r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corresponents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als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centres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d'Educació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Especial.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Aquestes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xifres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recullen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l’increment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previst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de l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’</w:t>
      </w:r>
      <w:r w:rsidRPr="00C67ADC">
        <w:rPr>
          <w:rFonts w:ascii="Roboto" w:eastAsia="Times New Roman" w:hAnsi="Roboto" w:cs="Times New Roman"/>
          <w:b/>
          <w:bCs/>
          <w:sz w:val="18"/>
          <w:szCs w:val="24"/>
          <w:lang w:eastAsia="es-ES"/>
        </w:rPr>
        <w:t>1,5%</w:t>
      </w:r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, que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s'ha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d'aplicar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a les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nòmines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amb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caràcter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retroactiu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des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de l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'1 de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gener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de 2026.</w:t>
      </w:r>
    </w:p>
    <w:p w:rsidR="00E24F75" w:rsidRPr="00C67ADC" w:rsidRDefault="00E24F75" w:rsidP="00C67ADC">
      <w:pPr>
        <w:spacing w:before="100" w:beforeAutospacing="1" w:after="100" w:afterAutospacing="1" w:line="240" w:lineRule="auto"/>
        <w:outlineLvl w:val="3"/>
        <w:rPr>
          <w:rFonts w:ascii="Roboto" w:eastAsia="Times New Roman" w:hAnsi="Roboto" w:cs="Times New Roman"/>
          <w:b/>
          <w:bCs/>
          <w:sz w:val="18"/>
          <w:szCs w:val="24"/>
          <w:lang w:eastAsia="es-ES"/>
        </w:rPr>
      </w:pPr>
      <w:r w:rsidRPr="00C67ADC">
        <w:rPr>
          <w:rFonts w:ascii="Roboto" w:eastAsia="Times New Roman" w:hAnsi="Roboto" w:cs="Times New Roman"/>
          <w:b/>
          <w:bCs/>
          <w:sz w:val="18"/>
          <w:szCs w:val="24"/>
          <w:lang w:eastAsia="es-ES"/>
        </w:rPr>
        <w:t>1. PERSONAL EN RÈGIM DE PAGAMENT DELEGAT</w:t>
      </w:r>
    </w:p>
    <w:p w:rsidR="00E24F75" w:rsidRPr="00C67ADC" w:rsidRDefault="00E24F75" w:rsidP="00C67ADC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18"/>
          <w:szCs w:val="24"/>
          <w:lang w:eastAsia="es-ES"/>
        </w:rPr>
      </w:pP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L'increment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s'aplica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tant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al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sou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base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com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als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complements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habituals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. A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continuació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detallem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les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principals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categories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(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imports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mensuals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estimats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):</w:t>
      </w:r>
    </w:p>
    <w:tbl>
      <w:tblPr>
        <w:tblW w:w="7484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0"/>
        <w:gridCol w:w="777"/>
        <w:gridCol w:w="875"/>
        <w:gridCol w:w="668"/>
        <w:gridCol w:w="804"/>
      </w:tblGrid>
      <w:tr w:rsidR="00E24F75" w:rsidRPr="00C67ADC" w:rsidTr="00C67ADC">
        <w:trPr>
          <w:trHeight w:val="281"/>
        </w:trPr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b/>
                <w:bCs/>
                <w:sz w:val="14"/>
                <w:szCs w:val="14"/>
                <w:lang w:eastAsia="es-ES"/>
              </w:rPr>
              <w:t>TAULA PAGAMENT DELEGAT  2026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</w:p>
        </w:tc>
      </w:tr>
      <w:tr w:rsidR="00E24F75" w:rsidRPr="00C67ADC" w:rsidTr="00C67ADC">
        <w:trPr>
          <w:trHeight w:val="348"/>
        </w:trPr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C67ADC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>
              <w:rPr>
                <w:rFonts w:ascii="Roboto" w:eastAsia="Times New Roman" w:hAnsi="Roboto" w:cs="Times New Roman"/>
                <w:b/>
                <w:bCs/>
                <w:sz w:val="14"/>
                <w:szCs w:val="14"/>
                <w:lang w:eastAsia="es-ES"/>
              </w:rPr>
              <w:t>P</w:t>
            </w:r>
            <w:r w:rsidR="00E24F75" w:rsidRPr="00C67ADC">
              <w:rPr>
                <w:rFonts w:ascii="Roboto" w:eastAsia="Times New Roman" w:hAnsi="Roboto" w:cs="Times New Roman"/>
                <w:b/>
                <w:bCs/>
                <w:sz w:val="14"/>
                <w:szCs w:val="14"/>
                <w:lang w:eastAsia="es-ES"/>
              </w:rPr>
              <w:t xml:space="preserve">ersonal </w:t>
            </w:r>
            <w:proofErr w:type="spellStart"/>
            <w:r w:rsidR="00E24F75" w:rsidRPr="00C67ADC">
              <w:rPr>
                <w:rFonts w:ascii="Roboto" w:eastAsia="Times New Roman" w:hAnsi="Roboto" w:cs="Times New Roman"/>
                <w:b/>
                <w:bCs/>
                <w:sz w:val="14"/>
                <w:szCs w:val="14"/>
                <w:lang w:eastAsia="es-ES"/>
              </w:rPr>
              <w:t>Docent</w:t>
            </w:r>
            <w:proofErr w:type="spellEnd"/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proofErr w:type="spellStart"/>
            <w:r w:rsidRPr="00C67ADC">
              <w:rPr>
                <w:rFonts w:ascii="Roboto" w:eastAsia="Times New Roman" w:hAnsi="Roboto" w:cs="Times New Roman"/>
                <w:b/>
                <w:bCs/>
                <w:sz w:val="14"/>
                <w:szCs w:val="14"/>
                <w:lang w:eastAsia="es-ES"/>
              </w:rPr>
              <w:t>Sou</w:t>
            </w:r>
            <w:proofErr w:type="spellEnd"/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C67ADC" w:rsidP="00C67ADC">
            <w:pPr>
              <w:spacing w:after="360" w:line="240" w:lineRule="auto"/>
              <w:rPr>
                <w:rFonts w:ascii="Roboto" w:eastAsia="Times New Roman" w:hAnsi="Roboto" w:cs="Times New Roman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Roboto" w:eastAsia="Times New Roman" w:hAnsi="Roboto" w:cs="Times New Roman"/>
                <w:b/>
                <w:bCs/>
                <w:sz w:val="14"/>
                <w:szCs w:val="14"/>
                <w:lang w:eastAsia="es-ES"/>
              </w:rPr>
              <w:t xml:space="preserve">Plus </w:t>
            </w:r>
            <w:proofErr w:type="spellStart"/>
            <w:r w:rsidR="00E24F75" w:rsidRPr="00C67ADC">
              <w:rPr>
                <w:rFonts w:ascii="Roboto" w:eastAsia="Times New Roman" w:hAnsi="Roboto" w:cs="Times New Roman"/>
                <w:b/>
                <w:bCs/>
                <w:sz w:val="14"/>
                <w:szCs w:val="14"/>
                <w:lang w:eastAsia="es-ES"/>
              </w:rPr>
              <w:t>analogia</w:t>
            </w:r>
            <w:proofErr w:type="spellEnd"/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proofErr w:type="spellStart"/>
            <w:r w:rsidRPr="00C67ADC">
              <w:rPr>
                <w:rFonts w:ascii="Roboto" w:eastAsia="Times New Roman" w:hAnsi="Roboto" w:cs="Times New Roman"/>
                <w:b/>
                <w:bCs/>
                <w:sz w:val="14"/>
                <w:szCs w:val="14"/>
                <w:lang w:eastAsia="es-ES"/>
              </w:rPr>
              <w:t>Trienni</w:t>
            </w:r>
            <w:proofErr w:type="spellEnd"/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proofErr w:type="spellStart"/>
            <w:r w:rsidRPr="00C67ADC">
              <w:rPr>
                <w:rFonts w:ascii="Roboto" w:eastAsia="Times New Roman" w:hAnsi="Roboto" w:cs="Times New Roman"/>
                <w:b/>
                <w:bCs/>
                <w:sz w:val="14"/>
                <w:szCs w:val="14"/>
                <w:lang w:eastAsia="es-ES"/>
              </w:rPr>
              <w:t>Compl</w:t>
            </w:r>
            <w:proofErr w:type="spellEnd"/>
            <w:r w:rsidRPr="00C67ADC">
              <w:rPr>
                <w:rFonts w:ascii="Roboto" w:eastAsia="Times New Roman" w:hAnsi="Roboto" w:cs="Times New Roman"/>
                <w:b/>
                <w:bCs/>
                <w:sz w:val="14"/>
                <w:szCs w:val="14"/>
                <w:lang w:eastAsia="es-ES"/>
              </w:rPr>
              <w:t xml:space="preserve">. </w:t>
            </w:r>
            <w:proofErr w:type="spellStart"/>
            <w:r w:rsidRPr="00C67ADC">
              <w:rPr>
                <w:rFonts w:ascii="Roboto" w:eastAsia="Times New Roman" w:hAnsi="Roboto" w:cs="Times New Roman"/>
                <w:b/>
                <w:bCs/>
                <w:sz w:val="14"/>
                <w:szCs w:val="14"/>
                <w:lang w:eastAsia="es-ES"/>
              </w:rPr>
              <w:t>específic</w:t>
            </w:r>
            <w:proofErr w:type="spellEnd"/>
          </w:p>
        </w:tc>
      </w:tr>
      <w:tr w:rsidR="00E24F75" w:rsidRPr="00C67ADC" w:rsidTr="00C67ADC">
        <w:trPr>
          <w:trHeight w:val="674"/>
        </w:trPr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proofErr w:type="spellStart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>Professor</w:t>
            </w:r>
            <w:proofErr w:type="spellEnd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 xml:space="preserve">/a titular, </w:t>
            </w:r>
            <w:proofErr w:type="spellStart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>mestre</w:t>
            </w:r>
            <w:proofErr w:type="spellEnd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 xml:space="preserve">/a, </w:t>
            </w:r>
            <w:proofErr w:type="spellStart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>mestre</w:t>
            </w:r>
            <w:proofErr w:type="spellEnd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 xml:space="preserve">/a taller, </w:t>
            </w:r>
            <w:proofErr w:type="spellStart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>Professor</w:t>
            </w:r>
            <w:proofErr w:type="spellEnd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 xml:space="preserve">/a </w:t>
            </w:r>
            <w:proofErr w:type="spellStart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>tècnic</w:t>
            </w:r>
            <w:proofErr w:type="spellEnd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 xml:space="preserve">/a de </w:t>
            </w:r>
            <w:proofErr w:type="spellStart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>Formació</w:t>
            </w:r>
            <w:proofErr w:type="spellEnd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 xml:space="preserve"> Professional  per a IFE,  logopeda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  <w:t>1.928,68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  <w:t>485,57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  <w:t>41,85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  <w:t>35,95</w:t>
            </w:r>
          </w:p>
        </w:tc>
      </w:tr>
      <w:tr w:rsidR="00E24F75" w:rsidRPr="00C67ADC" w:rsidTr="00C67ADC">
        <w:trPr>
          <w:trHeight w:val="12"/>
        </w:trPr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proofErr w:type="spellStart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>Tècnic</w:t>
            </w:r>
            <w:proofErr w:type="spellEnd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 xml:space="preserve">/a de </w:t>
            </w:r>
            <w:proofErr w:type="spellStart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>grau</w:t>
            </w:r>
            <w:proofErr w:type="spellEnd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 xml:space="preserve"> superior, Tutor/a orientador/a-</w:t>
            </w:r>
            <w:proofErr w:type="spellStart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>psicopedagog</w:t>
            </w:r>
            <w:proofErr w:type="spellEnd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>/a I per a IFE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  <w:t>2.275,31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  <w:t>450,07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  <w:t>50,47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  <w:t>35,95</w:t>
            </w:r>
          </w:p>
        </w:tc>
      </w:tr>
      <w:tr w:rsidR="00C67ADC" w:rsidRPr="00C67ADC" w:rsidTr="00422160">
        <w:trPr>
          <w:trHeight w:val="12"/>
        </w:trPr>
        <w:tc>
          <w:tcPr>
            <w:tcW w:w="74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7ADC" w:rsidRPr="00C67ADC" w:rsidRDefault="00C67ADC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b/>
                <w:bCs/>
                <w:sz w:val="14"/>
                <w:szCs w:val="14"/>
                <w:lang w:eastAsia="es-ES"/>
              </w:rPr>
              <w:t xml:space="preserve">Personal </w:t>
            </w:r>
            <w:proofErr w:type="spellStart"/>
            <w:r w:rsidRPr="00C67ADC">
              <w:rPr>
                <w:rFonts w:ascii="Roboto" w:eastAsia="Times New Roman" w:hAnsi="Roboto" w:cs="Times New Roman"/>
                <w:b/>
                <w:bCs/>
                <w:sz w:val="14"/>
                <w:szCs w:val="14"/>
                <w:lang w:eastAsia="es-ES"/>
              </w:rPr>
              <w:t>tècnic</w:t>
            </w:r>
            <w:proofErr w:type="spellEnd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>  </w:t>
            </w:r>
          </w:p>
        </w:tc>
      </w:tr>
      <w:tr w:rsidR="00E24F75" w:rsidRPr="00C67ADC" w:rsidTr="00C67ADC">
        <w:trPr>
          <w:trHeight w:val="12"/>
        </w:trPr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proofErr w:type="spellStart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>Tècnic</w:t>
            </w:r>
            <w:proofErr w:type="spellEnd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 xml:space="preserve">/a de </w:t>
            </w:r>
            <w:proofErr w:type="spellStart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>grau</w:t>
            </w:r>
            <w:proofErr w:type="spellEnd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>mitjà</w:t>
            </w:r>
            <w:proofErr w:type="spellEnd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 xml:space="preserve"> anterior 31/8/98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  <w:t>1.928,68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  <w:t>485,57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  <w:t>41,85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  <w:t>35,95</w:t>
            </w:r>
          </w:p>
        </w:tc>
      </w:tr>
      <w:tr w:rsidR="00E24F75" w:rsidRPr="00C67ADC" w:rsidTr="00C67ADC">
        <w:trPr>
          <w:trHeight w:val="12"/>
        </w:trPr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proofErr w:type="spellStart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>Tècnic</w:t>
            </w:r>
            <w:proofErr w:type="spellEnd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 xml:space="preserve">/a de </w:t>
            </w:r>
            <w:proofErr w:type="spellStart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>grau</w:t>
            </w:r>
            <w:proofErr w:type="spellEnd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>mitjà</w:t>
            </w:r>
            <w:proofErr w:type="spellEnd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 xml:space="preserve"> posterior 31/8/98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  <w:t>1.928,68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  <w:t>—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  <w:t>41,85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  <w:t>35,95</w:t>
            </w:r>
          </w:p>
        </w:tc>
      </w:tr>
      <w:tr w:rsidR="00E24F75" w:rsidRPr="00C67ADC" w:rsidTr="00C67ADC">
        <w:trPr>
          <w:trHeight w:val="12"/>
        </w:trPr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>Logopeda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  <w:t>1.928,68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  <w:t>485,57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  <w:t>41,85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  <w:t>35,95</w:t>
            </w:r>
          </w:p>
        </w:tc>
      </w:tr>
      <w:tr w:rsidR="00E24F75" w:rsidRPr="00C67ADC" w:rsidTr="00C67ADC">
        <w:trPr>
          <w:trHeight w:val="12"/>
        </w:trPr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>Fisioterapeuta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  <w:t>1.941,03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  <w:t>185,9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  <w:t>56,16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  <w:t>35,95</w:t>
            </w:r>
          </w:p>
        </w:tc>
      </w:tr>
      <w:tr w:rsidR="00E24F75" w:rsidRPr="00C67ADC" w:rsidTr="00C67ADC">
        <w:trPr>
          <w:trHeight w:val="12"/>
        </w:trPr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 xml:space="preserve">Educador/a, </w:t>
            </w:r>
            <w:proofErr w:type="spellStart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>Tècnic</w:t>
            </w:r>
            <w:proofErr w:type="spellEnd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 xml:space="preserve">/a </w:t>
            </w:r>
            <w:proofErr w:type="spellStart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>d’integració</w:t>
            </w:r>
            <w:proofErr w:type="spellEnd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 xml:space="preserve"> social per a IFE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  <w:t>1.506,46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  <w:t>323,48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  <w:t>50,43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  <w:t>—</w:t>
            </w:r>
          </w:p>
        </w:tc>
      </w:tr>
      <w:tr w:rsidR="00C67ADC" w:rsidRPr="00C67ADC" w:rsidTr="00EA2982">
        <w:trPr>
          <w:trHeight w:val="12"/>
        </w:trPr>
        <w:tc>
          <w:tcPr>
            <w:tcW w:w="74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7ADC" w:rsidRPr="00C67ADC" w:rsidRDefault="00C67ADC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proofErr w:type="spellStart"/>
            <w:r w:rsidRPr="00C67ADC">
              <w:rPr>
                <w:rFonts w:ascii="Roboto" w:eastAsia="Times New Roman" w:hAnsi="Roboto" w:cs="Times New Roman"/>
                <w:b/>
                <w:bCs/>
                <w:sz w:val="14"/>
                <w:szCs w:val="14"/>
                <w:lang w:eastAsia="es-ES"/>
              </w:rPr>
              <w:t>Càrrecs</w:t>
            </w:r>
            <w:proofErr w:type="spellEnd"/>
            <w:r w:rsidRPr="00C67ADC">
              <w:rPr>
                <w:rFonts w:ascii="Roboto" w:eastAsia="Times New Roman" w:hAnsi="Roboto" w:cs="Times New Roman"/>
                <w:b/>
                <w:bCs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C67ADC">
              <w:rPr>
                <w:rFonts w:ascii="Roboto" w:eastAsia="Times New Roman" w:hAnsi="Roboto" w:cs="Times New Roman"/>
                <w:b/>
                <w:bCs/>
                <w:sz w:val="14"/>
                <w:szCs w:val="14"/>
                <w:lang w:eastAsia="es-ES"/>
              </w:rPr>
              <w:t>directius</w:t>
            </w:r>
            <w:proofErr w:type="spellEnd"/>
            <w:r w:rsidRPr="00C67ADC"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  <w:t> </w:t>
            </w:r>
          </w:p>
        </w:tc>
      </w:tr>
      <w:tr w:rsidR="00E24F75" w:rsidRPr="00C67ADC" w:rsidTr="00C67ADC">
        <w:trPr>
          <w:trHeight w:val="12"/>
        </w:trPr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>Director/a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  <w:t>605,43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</w:p>
        </w:tc>
      </w:tr>
      <w:tr w:rsidR="00E24F75" w:rsidRPr="00C67ADC" w:rsidTr="00C67ADC">
        <w:trPr>
          <w:trHeight w:val="12"/>
        </w:trPr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>Subdirector/a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  <w:t>429,81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</w:p>
        </w:tc>
      </w:tr>
      <w:tr w:rsidR="00E24F75" w:rsidRPr="00C67ADC" w:rsidTr="00C67ADC">
        <w:trPr>
          <w:trHeight w:val="12"/>
        </w:trPr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proofErr w:type="spellStart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lastRenderedPageBreak/>
              <w:t>Cap</w:t>
            </w:r>
            <w:proofErr w:type="spellEnd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>d’estudis</w:t>
            </w:r>
            <w:proofErr w:type="spellEnd"/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  <w:t>429,81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</w:p>
        </w:tc>
      </w:tr>
      <w:tr w:rsidR="00E24F75" w:rsidRPr="00C67ADC" w:rsidTr="00C67ADC">
        <w:trPr>
          <w:trHeight w:val="12"/>
        </w:trPr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proofErr w:type="spellStart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>Complement</w:t>
            </w:r>
            <w:proofErr w:type="spellEnd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>tutoria</w:t>
            </w:r>
            <w:proofErr w:type="spellEnd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 xml:space="preserve"> (</w:t>
            </w:r>
            <w:proofErr w:type="spellStart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>Acord</w:t>
            </w:r>
            <w:proofErr w:type="spellEnd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>Gov</w:t>
            </w:r>
            <w:proofErr w:type="spellEnd"/>
            <w:r w:rsidRPr="00C67ADC">
              <w:rPr>
                <w:rFonts w:ascii="Roboto" w:eastAsia="Times New Roman" w:hAnsi="Roboto" w:cs="Times New Roman"/>
                <w:i/>
                <w:iCs/>
                <w:sz w:val="14"/>
                <w:szCs w:val="14"/>
                <w:lang w:eastAsia="es-ES"/>
              </w:rPr>
              <w:t>/122/2017)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  <w:t>66,56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4F75" w:rsidRPr="00C67ADC" w:rsidRDefault="00E24F75" w:rsidP="00C67ADC">
            <w:pPr>
              <w:spacing w:after="360" w:line="240" w:lineRule="auto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</w:p>
        </w:tc>
      </w:tr>
    </w:tbl>
    <w:p w:rsidR="00E24F75" w:rsidRPr="00C67ADC" w:rsidRDefault="00E24F75" w:rsidP="00C67ADC">
      <w:pPr>
        <w:spacing w:after="0" w:line="240" w:lineRule="auto"/>
        <w:rPr>
          <w:rFonts w:ascii="Roboto" w:eastAsia="Times New Roman" w:hAnsi="Roboto" w:cs="Times New Roman"/>
          <w:vanish/>
          <w:sz w:val="18"/>
          <w:szCs w:val="24"/>
          <w:lang w:eastAsia="es-ES"/>
        </w:rPr>
      </w:pPr>
    </w:p>
    <w:tbl>
      <w:tblPr>
        <w:tblStyle w:val="Tablaconcuadrcula"/>
        <w:tblW w:w="9232" w:type="dxa"/>
        <w:tblLook w:val="04A0" w:firstRow="1" w:lastRow="0" w:firstColumn="1" w:lastColumn="0" w:noHBand="0" w:noVBand="1"/>
      </w:tblPr>
      <w:tblGrid>
        <w:gridCol w:w="2247"/>
        <w:gridCol w:w="1397"/>
        <w:gridCol w:w="1397"/>
        <w:gridCol w:w="1397"/>
        <w:gridCol w:w="1397"/>
        <w:gridCol w:w="1397"/>
      </w:tblGrid>
      <w:tr w:rsidR="00C67ADC" w:rsidRPr="00C67ADC" w:rsidTr="00C67ADC">
        <w:trPr>
          <w:trHeight w:val="208"/>
        </w:trPr>
        <w:tc>
          <w:tcPr>
            <w:tcW w:w="0" w:type="auto"/>
            <w:hideMark/>
          </w:tcPr>
          <w:p w:rsidR="00C67ADC" w:rsidRPr="00C67ADC" w:rsidRDefault="00C67ADC" w:rsidP="00C67ADC">
            <w:pPr>
              <w:spacing w:after="360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proofErr w:type="spellStart"/>
            <w:r w:rsidRPr="00C67ADC">
              <w:rPr>
                <w:rFonts w:ascii="Roboto" w:eastAsia="Times New Roman" w:hAnsi="Roboto" w:cs="Times New Roman"/>
                <w:b/>
                <w:bCs/>
                <w:sz w:val="14"/>
                <w:szCs w:val="14"/>
                <w:lang w:eastAsia="es-ES"/>
              </w:rPr>
              <w:t>Estadis</w:t>
            </w:r>
            <w:proofErr w:type="spellEnd"/>
            <w:r w:rsidRPr="00C67ADC">
              <w:rPr>
                <w:rFonts w:ascii="Roboto" w:eastAsia="Times New Roman" w:hAnsi="Roboto" w:cs="Times New Roman"/>
                <w:b/>
                <w:bCs/>
                <w:sz w:val="14"/>
                <w:szCs w:val="14"/>
                <w:lang w:eastAsia="es-ES"/>
              </w:rPr>
              <w:t xml:space="preserve"> 2025</w:t>
            </w:r>
          </w:p>
        </w:tc>
        <w:tc>
          <w:tcPr>
            <w:tcW w:w="0" w:type="auto"/>
            <w:hideMark/>
          </w:tcPr>
          <w:p w:rsidR="00C67ADC" w:rsidRPr="00C67ADC" w:rsidRDefault="00C67ADC" w:rsidP="00C67ADC">
            <w:pPr>
              <w:spacing w:after="360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b/>
                <w:bCs/>
                <w:sz w:val="14"/>
                <w:szCs w:val="14"/>
                <w:lang w:eastAsia="es-ES"/>
              </w:rPr>
              <w:t>primer</w:t>
            </w:r>
          </w:p>
        </w:tc>
        <w:tc>
          <w:tcPr>
            <w:tcW w:w="0" w:type="auto"/>
            <w:hideMark/>
          </w:tcPr>
          <w:p w:rsidR="00C67ADC" w:rsidRPr="00C67ADC" w:rsidRDefault="00C67ADC" w:rsidP="00C67ADC">
            <w:pPr>
              <w:spacing w:after="360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proofErr w:type="spellStart"/>
            <w:r w:rsidRPr="00C67ADC">
              <w:rPr>
                <w:rFonts w:ascii="Roboto" w:eastAsia="Times New Roman" w:hAnsi="Roboto" w:cs="Times New Roman"/>
                <w:b/>
                <w:bCs/>
                <w:sz w:val="14"/>
                <w:szCs w:val="14"/>
                <w:lang w:eastAsia="es-ES"/>
              </w:rPr>
              <w:t>segon</w:t>
            </w:r>
            <w:proofErr w:type="spellEnd"/>
          </w:p>
        </w:tc>
        <w:tc>
          <w:tcPr>
            <w:tcW w:w="0" w:type="auto"/>
            <w:hideMark/>
          </w:tcPr>
          <w:p w:rsidR="00C67ADC" w:rsidRPr="00C67ADC" w:rsidRDefault="00C67ADC" w:rsidP="00C67ADC">
            <w:pPr>
              <w:spacing w:after="360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b/>
                <w:bCs/>
                <w:sz w:val="14"/>
                <w:szCs w:val="14"/>
                <w:lang w:eastAsia="es-ES"/>
              </w:rPr>
              <w:t>tercer</w:t>
            </w:r>
          </w:p>
        </w:tc>
        <w:tc>
          <w:tcPr>
            <w:tcW w:w="0" w:type="auto"/>
            <w:hideMark/>
          </w:tcPr>
          <w:p w:rsidR="00C67ADC" w:rsidRPr="00C67ADC" w:rsidRDefault="00C67ADC" w:rsidP="00C67ADC">
            <w:pPr>
              <w:spacing w:after="360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proofErr w:type="spellStart"/>
            <w:r w:rsidRPr="00C67ADC">
              <w:rPr>
                <w:rFonts w:ascii="Roboto" w:eastAsia="Times New Roman" w:hAnsi="Roboto" w:cs="Times New Roman"/>
                <w:b/>
                <w:bCs/>
                <w:sz w:val="14"/>
                <w:szCs w:val="14"/>
                <w:lang w:eastAsia="es-ES"/>
              </w:rPr>
              <w:t>quart</w:t>
            </w:r>
            <w:proofErr w:type="spellEnd"/>
          </w:p>
        </w:tc>
        <w:tc>
          <w:tcPr>
            <w:tcW w:w="0" w:type="auto"/>
            <w:hideMark/>
          </w:tcPr>
          <w:p w:rsidR="00C67ADC" w:rsidRPr="00C67ADC" w:rsidRDefault="00C67ADC" w:rsidP="00C67ADC">
            <w:pPr>
              <w:spacing w:after="360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proofErr w:type="spellStart"/>
            <w:r w:rsidRPr="00C67ADC">
              <w:rPr>
                <w:rFonts w:ascii="Roboto" w:eastAsia="Times New Roman" w:hAnsi="Roboto" w:cs="Times New Roman"/>
                <w:b/>
                <w:bCs/>
                <w:sz w:val="14"/>
                <w:szCs w:val="14"/>
                <w:lang w:eastAsia="es-ES"/>
              </w:rPr>
              <w:t>cinquè</w:t>
            </w:r>
            <w:proofErr w:type="spellEnd"/>
          </w:p>
        </w:tc>
      </w:tr>
      <w:tr w:rsidR="00C67ADC" w:rsidRPr="00C67ADC" w:rsidTr="00C67ADC">
        <w:trPr>
          <w:trHeight w:val="228"/>
        </w:trPr>
        <w:tc>
          <w:tcPr>
            <w:tcW w:w="0" w:type="auto"/>
            <w:hideMark/>
          </w:tcPr>
          <w:p w:rsidR="00C67ADC" w:rsidRPr="00C67ADC" w:rsidRDefault="00C67ADC" w:rsidP="00C67ADC">
            <w:pPr>
              <w:spacing w:after="360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0" w:type="auto"/>
            <w:hideMark/>
          </w:tcPr>
          <w:p w:rsidR="00C67ADC" w:rsidRPr="00C67ADC" w:rsidRDefault="00C67ADC" w:rsidP="00C67ADC">
            <w:pPr>
              <w:spacing w:after="360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  <w:t>128,88</w:t>
            </w:r>
          </w:p>
        </w:tc>
        <w:tc>
          <w:tcPr>
            <w:tcW w:w="0" w:type="auto"/>
            <w:hideMark/>
          </w:tcPr>
          <w:p w:rsidR="00C67ADC" w:rsidRPr="00C67ADC" w:rsidRDefault="00C67ADC" w:rsidP="00C67ADC">
            <w:pPr>
              <w:spacing w:after="360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  <w:t>135,54</w:t>
            </w:r>
          </w:p>
        </w:tc>
        <w:tc>
          <w:tcPr>
            <w:tcW w:w="0" w:type="auto"/>
            <w:hideMark/>
          </w:tcPr>
          <w:p w:rsidR="00C67ADC" w:rsidRPr="00C67ADC" w:rsidRDefault="00C67ADC" w:rsidP="00C67ADC">
            <w:pPr>
              <w:spacing w:after="360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  <w:t>153,66</w:t>
            </w:r>
          </w:p>
        </w:tc>
        <w:tc>
          <w:tcPr>
            <w:tcW w:w="0" w:type="auto"/>
            <w:hideMark/>
          </w:tcPr>
          <w:p w:rsidR="00C67ADC" w:rsidRPr="00C67ADC" w:rsidRDefault="00C67ADC" w:rsidP="00C67ADC">
            <w:pPr>
              <w:spacing w:after="360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  <w:t>166,39</w:t>
            </w:r>
          </w:p>
        </w:tc>
        <w:tc>
          <w:tcPr>
            <w:tcW w:w="0" w:type="auto"/>
            <w:hideMark/>
          </w:tcPr>
          <w:p w:rsidR="00C67ADC" w:rsidRPr="00C67ADC" w:rsidRDefault="00C67ADC" w:rsidP="00C67ADC">
            <w:pPr>
              <w:spacing w:after="360"/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</w:pPr>
            <w:r w:rsidRPr="00C67ADC">
              <w:rPr>
                <w:rFonts w:ascii="Roboto" w:eastAsia="Times New Roman" w:hAnsi="Roboto" w:cs="Times New Roman"/>
                <w:sz w:val="14"/>
                <w:szCs w:val="14"/>
                <w:lang w:eastAsia="es-ES"/>
              </w:rPr>
              <w:t>145,65</w:t>
            </w:r>
          </w:p>
        </w:tc>
      </w:tr>
    </w:tbl>
    <w:p w:rsidR="00E24F75" w:rsidRPr="00C67ADC" w:rsidRDefault="00E24F75" w:rsidP="00C67ADC">
      <w:pPr>
        <w:spacing w:before="100" w:beforeAutospacing="1" w:after="100" w:afterAutospacing="1" w:line="240" w:lineRule="auto"/>
        <w:outlineLvl w:val="3"/>
        <w:rPr>
          <w:rFonts w:ascii="Roboto" w:eastAsia="Times New Roman" w:hAnsi="Roboto" w:cs="Times New Roman"/>
          <w:b/>
          <w:bCs/>
          <w:sz w:val="18"/>
          <w:szCs w:val="24"/>
          <w:lang w:eastAsia="es-ES"/>
        </w:rPr>
      </w:pPr>
      <w:r w:rsidRPr="00C67ADC">
        <w:rPr>
          <w:rFonts w:ascii="Roboto" w:eastAsia="Times New Roman" w:hAnsi="Roboto" w:cs="Times New Roman"/>
          <w:b/>
          <w:bCs/>
          <w:sz w:val="18"/>
          <w:szCs w:val="24"/>
          <w:lang w:eastAsia="es-ES"/>
        </w:rPr>
        <w:t>2. PERSONAL DE PAGAMENT DIRECTE I ALTRES CATEGORIES</w:t>
      </w:r>
    </w:p>
    <w:p w:rsidR="00E24F75" w:rsidRPr="00C67ADC" w:rsidRDefault="00E24F75" w:rsidP="00C67ADC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18"/>
          <w:szCs w:val="24"/>
          <w:lang w:eastAsia="es-ES"/>
        </w:rPr>
      </w:pP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Estem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a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l’espera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que la </w:t>
      </w:r>
      <w:r w:rsidRPr="00C67ADC">
        <w:rPr>
          <w:rFonts w:ascii="Roboto" w:eastAsia="Times New Roman" w:hAnsi="Roboto" w:cs="Times New Roman"/>
          <w:b/>
          <w:bCs/>
          <w:sz w:val="18"/>
          <w:szCs w:val="24"/>
          <w:lang w:eastAsia="es-ES"/>
        </w:rPr>
        <w:t>Mesa Negociadora</w:t>
      </w:r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del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Conveni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d’Educació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Especial es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reuneixi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per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tancar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de manera definitiva les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taules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de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pagament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directe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(PAS i personal no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concertat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). Tan bon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punt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tinguem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les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actes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signades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,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us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farem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arribar el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detall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complet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.</w:t>
      </w:r>
    </w:p>
    <w:p w:rsidR="00E24F75" w:rsidRPr="00C67ADC" w:rsidRDefault="00E24F75" w:rsidP="00C67ADC">
      <w:pPr>
        <w:spacing w:before="100" w:beforeAutospacing="1" w:after="100" w:afterAutospacing="1" w:line="240" w:lineRule="auto"/>
        <w:outlineLvl w:val="3"/>
        <w:rPr>
          <w:rFonts w:ascii="Roboto" w:eastAsia="Times New Roman" w:hAnsi="Roboto" w:cs="Times New Roman"/>
          <w:b/>
          <w:bCs/>
          <w:sz w:val="18"/>
          <w:szCs w:val="24"/>
          <w:lang w:eastAsia="es-ES"/>
        </w:rPr>
      </w:pPr>
      <w:r w:rsidRPr="00C67ADC">
        <w:rPr>
          <w:rFonts w:ascii="Roboto" w:eastAsia="Times New Roman" w:hAnsi="Roboto" w:cs="Times New Roman"/>
          <w:b/>
          <w:bCs/>
          <w:sz w:val="18"/>
          <w:szCs w:val="24"/>
          <w:lang w:eastAsia="es-ES"/>
        </w:rPr>
        <w:t>3. CLAUS DE L'INCREMENT</w:t>
      </w:r>
    </w:p>
    <w:p w:rsidR="00E24F75" w:rsidRPr="00C67ADC" w:rsidRDefault="00E24F75" w:rsidP="00C67A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18"/>
          <w:szCs w:val="24"/>
          <w:lang w:eastAsia="es-ES"/>
        </w:rPr>
      </w:pPr>
      <w:proofErr w:type="spellStart"/>
      <w:r w:rsidRPr="00C67ADC">
        <w:rPr>
          <w:rFonts w:ascii="Roboto" w:eastAsia="Times New Roman" w:hAnsi="Roboto" w:cs="Times New Roman"/>
          <w:b/>
          <w:bCs/>
          <w:sz w:val="18"/>
          <w:szCs w:val="24"/>
          <w:lang w:eastAsia="es-ES"/>
        </w:rPr>
        <w:t>Efectes</w:t>
      </w:r>
      <w:proofErr w:type="spellEnd"/>
      <w:r w:rsidRPr="00C67ADC">
        <w:rPr>
          <w:rFonts w:ascii="Roboto" w:eastAsia="Times New Roman" w:hAnsi="Roboto" w:cs="Times New Roman"/>
          <w:b/>
          <w:bCs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b/>
          <w:bCs/>
          <w:sz w:val="18"/>
          <w:szCs w:val="24"/>
          <w:lang w:eastAsia="es-ES"/>
        </w:rPr>
        <w:t>retroactius</w:t>
      </w:r>
      <w:proofErr w:type="spellEnd"/>
      <w:r w:rsidRPr="00C67ADC">
        <w:rPr>
          <w:rFonts w:ascii="Roboto" w:eastAsia="Times New Roman" w:hAnsi="Roboto" w:cs="Times New Roman"/>
          <w:b/>
          <w:bCs/>
          <w:sz w:val="18"/>
          <w:szCs w:val="24"/>
          <w:lang w:eastAsia="es-ES"/>
        </w:rPr>
        <w:t>:</w:t>
      </w:r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Aplicable des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de l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'1 de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gener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de 2026.</w:t>
      </w:r>
    </w:p>
    <w:p w:rsidR="00E24F75" w:rsidRPr="00C67ADC" w:rsidRDefault="00E24F75" w:rsidP="00C67A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18"/>
          <w:szCs w:val="24"/>
          <w:lang w:eastAsia="es-ES"/>
        </w:rPr>
      </w:pPr>
      <w:proofErr w:type="spellStart"/>
      <w:r w:rsidRPr="00C67ADC">
        <w:rPr>
          <w:rFonts w:ascii="Roboto" w:eastAsia="Times New Roman" w:hAnsi="Roboto" w:cs="Times New Roman"/>
          <w:b/>
          <w:bCs/>
          <w:sz w:val="18"/>
          <w:szCs w:val="24"/>
          <w:lang w:eastAsia="es-ES"/>
        </w:rPr>
        <w:t>Actualització</w:t>
      </w:r>
      <w:proofErr w:type="spellEnd"/>
      <w:r w:rsidRPr="00C67ADC">
        <w:rPr>
          <w:rFonts w:ascii="Roboto" w:eastAsia="Times New Roman" w:hAnsi="Roboto" w:cs="Times New Roman"/>
          <w:b/>
          <w:bCs/>
          <w:sz w:val="18"/>
          <w:szCs w:val="24"/>
          <w:lang w:eastAsia="es-ES"/>
        </w:rPr>
        <w:t xml:space="preserve"> de </w:t>
      </w:r>
      <w:proofErr w:type="spellStart"/>
      <w:r w:rsidRPr="00C67ADC">
        <w:rPr>
          <w:rFonts w:ascii="Roboto" w:eastAsia="Times New Roman" w:hAnsi="Roboto" w:cs="Times New Roman"/>
          <w:b/>
          <w:bCs/>
          <w:sz w:val="18"/>
          <w:szCs w:val="24"/>
          <w:lang w:eastAsia="es-ES"/>
        </w:rPr>
        <w:t>febrer</w:t>
      </w:r>
      <w:proofErr w:type="spellEnd"/>
      <w:r w:rsidRPr="00C67ADC">
        <w:rPr>
          <w:rFonts w:ascii="Roboto" w:eastAsia="Times New Roman" w:hAnsi="Roboto" w:cs="Times New Roman"/>
          <w:b/>
          <w:bCs/>
          <w:sz w:val="18"/>
          <w:szCs w:val="24"/>
          <w:lang w:eastAsia="es-ES"/>
        </w:rPr>
        <w:t>:</w:t>
      </w:r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Les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empreses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haurien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d'haver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regularitzat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els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no</w:t>
      </w:r>
      <w:bookmarkStart w:id="0" w:name="_GoBack"/>
      <w:bookmarkEnd w:id="0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us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imports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durant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el primer trimestre de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l'any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.</w:t>
      </w:r>
    </w:p>
    <w:p w:rsidR="00E24F75" w:rsidRPr="00C67ADC" w:rsidRDefault="00E24F75" w:rsidP="00C67A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18"/>
          <w:szCs w:val="24"/>
          <w:lang w:eastAsia="es-ES"/>
        </w:rPr>
      </w:pPr>
      <w:r w:rsidRPr="00C67ADC">
        <w:rPr>
          <w:rFonts w:ascii="Roboto" w:eastAsia="Times New Roman" w:hAnsi="Roboto" w:cs="Times New Roman"/>
          <w:b/>
          <w:bCs/>
          <w:sz w:val="18"/>
          <w:szCs w:val="24"/>
          <w:lang w:eastAsia="es-ES"/>
        </w:rPr>
        <w:t>UGT Informa:</w:t>
      </w:r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Recordeu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que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qualsevol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dubte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sobre la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vostra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nòmina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o el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càlcul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d'antiguitat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(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triennis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),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podeu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contactar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amb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les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vostres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delegades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i </w:t>
      </w:r>
      <w:proofErr w:type="spellStart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>delegats</w:t>
      </w:r>
      <w:proofErr w:type="spellEnd"/>
      <w:r w:rsidRPr="00C67ADC">
        <w:rPr>
          <w:rFonts w:ascii="Roboto" w:eastAsia="Times New Roman" w:hAnsi="Roboto" w:cs="Times New Roman"/>
          <w:sz w:val="18"/>
          <w:szCs w:val="24"/>
          <w:lang w:eastAsia="es-ES"/>
        </w:rPr>
        <w:t xml:space="preserve"> de la UGT.</w:t>
      </w:r>
    </w:p>
    <w:p w:rsidR="00173199" w:rsidRPr="00C67ADC" w:rsidRDefault="00173199" w:rsidP="00C67ADC">
      <w:pPr>
        <w:rPr>
          <w:rFonts w:ascii="Roboto" w:hAnsi="Roboto"/>
          <w:sz w:val="16"/>
        </w:rPr>
      </w:pPr>
    </w:p>
    <w:sectPr w:rsidR="00173199" w:rsidRPr="00C67AD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F89" w:rsidRDefault="00CB7F89" w:rsidP="00C67ADC">
      <w:pPr>
        <w:spacing w:after="0" w:line="240" w:lineRule="auto"/>
      </w:pPr>
      <w:r>
        <w:separator/>
      </w:r>
    </w:p>
  </w:endnote>
  <w:endnote w:type="continuationSeparator" w:id="0">
    <w:p w:rsidR="00CB7F89" w:rsidRDefault="00CB7F89" w:rsidP="00C67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F89" w:rsidRDefault="00CB7F89" w:rsidP="00C67ADC">
      <w:pPr>
        <w:spacing w:after="0" w:line="240" w:lineRule="auto"/>
      </w:pPr>
      <w:r>
        <w:separator/>
      </w:r>
    </w:p>
  </w:footnote>
  <w:footnote w:type="continuationSeparator" w:id="0">
    <w:p w:rsidR="00CB7F89" w:rsidRDefault="00CB7F89" w:rsidP="00C67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ADC" w:rsidRDefault="00C67AD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-386367</wp:posOffset>
          </wp:positionH>
          <wp:positionV relativeFrom="paragraph">
            <wp:posOffset>-83078</wp:posOffset>
          </wp:positionV>
          <wp:extent cx="1114023" cy="205571"/>
          <wp:effectExtent l="0" t="0" r="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ositi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023" cy="205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82CE3"/>
    <w:multiLevelType w:val="multilevel"/>
    <w:tmpl w:val="7C9A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F75"/>
    <w:rsid w:val="00173199"/>
    <w:rsid w:val="00C67ADC"/>
    <w:rsid w:val="00CB7F89"/>
    <w:rsid w:val="00E2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87F5A"/>
  <w15:chartTrackingRefBased/>
  <w15:docId w15:val="{61CD5706-94C5-439E-B6B1-669F03EA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24F75"/>
    <w:rPr>
      <w:b/>
      <w:bCs/>
    </w:rPr>
  </w:style>
  <w:style w:type="character" w:styleId="nfasis">
    <w:name w:val="Emphasis"/>
    <w:basedOn w:val="Fuentedeprrafopredeter"/>
    <w:uiPriority w:val="20"/>
    <w:qFormat/>
    <w:rsid w:val="00E24F75"/>
    <w:rPr>
      <w:i/>
      <w:iCs/>
    </w:rPr>
  </w:style>
  <w:style w:type="table" w:styleId="Tabladecuadrcula1Claro-nfasis2">
    <w:name w:val="Grid Table 1 Light Accent 2"/>
    <w:basedOn w:val="Tablanormal"/>
    <w:uiPriority w:val="46"/>
    <w:rsid w:val="00C67AD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C67AD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1">
    <w:name w:val="Plain Table 1"/>
    <w:basedOn w:val="Tablanormal"/>
    <w:uiPriority w:val="41"/>
    <w:rsid w:val="00C67A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C67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67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7ADC"/>
  </w:style>
  <w:style w:type="paragraph" w:styleId="Piedepgina">
    <w:name w:val="footer"/>
    <w:basedOn w:val="Normal"/>
    <w:link w:val="PiedepginaCar"/>
    <w:uiPriority w:val="99"/>
    <w:unhideWhenUsed/>
    <w:rsid w:val="00C67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7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grandanieltena@gmail.com</dc:creator>
  <cp:keywords/>
  <dc:description/>
  <cp:lastModifiedBy>grandanieltena@gmail.com</cp:lastModifiedBy>
  <cp:revision>1</cp:revision>
  <dcterms:created xsi:type="dcterms:W3CDTF">2026-02-28T09:09:00Z</dcterms:created>
  <dcterms:modified xsi:type="dcterms:W3CDTF">2026-02-28T13:46:00Z</dcterms:modified>
</cp:coreProperties>
</file>